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056174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AD3FA92" w:rsidR="00630B2F" w:rsidRPr="00056174" w:rsidRDefault="00630B2F" w:rsidP="000777FE">
      <w:pPr>
        <w:spacing w:after="0" w:line="240" w:lineRule="auto"/>
        <w:jc w:val="center"/>
        <w:rPr>
          <w:rFonts w:cstheme="minorHAnsi"/>
          <w:b/>
          <w:bCs/>
        </w:rPr>
      </w:pPr>
      <w:r w:rsidRPr="00056174">
        <w:rPr>
          <w:rFonts w:cstheme="minorHAnsi"/>
          <w:b/>
          <w:bCs/>
        </w:rPr>
        <w:t>KVIETIMAS Į RINKOS KONSULTACIJĄ</w:t>
      </w:r>
    </w:p>
    <w:p w14:paraId="114BAA35" w14:textId="77777777" w:rsidR="00630B2F" w:rsidRPr="00056174" w:rsidRDefault="00630B2F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11CF7A44" w14:textId="7CD2B9FD" w:rsidR="00DB51FD" w:rsidRPr="00056174" w:rsidRDefault="00630B2F" w:rsidP="00B567A7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>A</w:t>
      </w:r>
      <w:r w:rsidR="002575C3" w:rsidRPr="00056174">
        <w:rPr>
          <w:rFonts w:cstheme="minorHAnsi"/>
        </w:rPr>
        <w:t xml:space="preserve">B </w:t>
      </w:r>
      <w:r w:rsidRPr="00056174">
        <w:rPr>
          <w:rFonts w:cstheme="minorHAnsi"/>
        </w:rPr>
        <w:t xml:space="preserve">Vilniaus šilumos tinklai (toliau – </w:t>
      </w:r>
      <w:r w:rsidR="000777FE" w:rsidRPr="00056174">
        <w:rPr>
          <w:rFonts w:cstheme="minorHAnsi"/>
        </w:rPr>
        <w:t>Perkantysis subjektas</w:t>
      </w:r>
      <w:r w:rsidRPr="00056174">
        <w:rPr>
          <w:rFonts w:cstheme="minorHAnsi"/>
        </w:rPr>
        <w:t xml:space="preserve">) </w:t>
      </w:r>
      <w:r w:rsidR="00562B45" w:rsidRPr="00056174">
        <w:rPr>
          <w:rFonts w:cstheme="minorHAnsi"/>
        </w:rPr>
        <w:t>planuo</w:t>
      </w:r>
      <w:r w:rsidR="00373556" w:rsidRPr="00056174">
        <w:rPr>
          <w:rFonts w:cstheme="minorHAnsi"/>
        </w:rPr>
        <w:t>dam</w:t>
      </w:r>
      <w:r w:rsidR="0072086F" w:rsidRPr="00056174">
        <w:rPr>
          <w:rFonts w:cstheme="minorHAnsi"/>
        </w:rPr>
        <w:t>a</w:t>
      </w:r>
      <w:r w:rsidR="00562B45" w:rsidRPr="00056174">
        <w:rPr>
          <w:rFonts w:cstheme="minorHAnsi"/>
        </w:rPr>
        <w:t xml:space="preserve"> įsigyti </w:t>
      </w:r>
      <w:r w:rsidR="00357C89" w:rsidRPr="004078E1">
        <w:rPr>
          <w:rFonts w:cstheme="minorHAnsi"/>
          <w:b/>
          <w:bCs/>
          <w:u w:val="single"/>
        </w:rPr>
        <w:t>E-2 Garo katilo Nr. 4 (BKZ 75-39FB) abiejų pusių garo aušintuvų vidini</w:t>
      </w:r>
      <w:r w:rsidR="004078E1" w:rsidRPr="004078E1">
        <w:rPr>
          <w:rFonts w:cstheme="minorHAnsi"/>
          <w:b/>
          <w:bCs/>
          <w:u w:val="single"/>
        </w:rPr>
        <w:t>us</w:t>
      </w:r>
      <w:r w:rsidR="00357C89" w:rsidRPr="004078E1">
        <w:rPr>
          <w:rFonts w:cstheme="minorHAnsi"/>
          <w:b/>
          <w:bCs/>
          <w:u w:val="single"/>
        </w:rPr>
        <w:t xml:space="preserve"> element</w:t>
      </w:r>
      <w:r w:rsidR="004078E1" w:rsidRPr="004078E1">
        <w:rPr>
          <w:rFonts w:cstheme="minorHAnsi"/>
          <w:b/>
          <w:bCs/>
          <w:u w:val="single"/>
        </w:rPr>
        <w:t>us</w:t>
      </w:r>
      <w:r w:rsidR="00CB4AA2" w:rsidRPr="004078E1">
        <w:rPr>
          <w:rFonts w:cstheme="minorHAnsi"/>
          <w:b/>
          <w:bCs/>
          <w:u w:val="single"/>
        </w:rPr>
        <w:t xml:space="preserve">, </w:t>
      </w:r>
      <w:r w:rsidR="00357C89" w:rsidRPr="004078E1">
        <w:rPr>
          <w:rFonts w:cstheme="minorHAnsi"/>
          <w:b/>
          <w:bCs/>
          <w:u w:val="single"/>
        </w:rPr>
        <w:t>(vamzdin</w:t>
      </w:r>
      <w:r w:rsidR="004078E1" w:rsidRPr="004078E1">
        <w:rPr>
          <w:rFonts w:cstheme="minorHAnsi"/>
          <w:b/>
          <w:bCs/>
          <w:u w:val="single"/>
        </w:rPr>
        <w:t>es</w:t>
      </w:r>
      <w:r w:rsidR="00357C89" w:rsidRPr="004078E1">
        <w:rPr>
          <w:rFonts w:cstheme="minorHAnsi"/>
          <w:b/>
          <w:bCs/>
          <w:u w:val="single"/>
        </w:rPr>
        <w:t xml:space="preserve"> sistem</w:t>
      </w:r>
      <w:r w:rsidR="004078E1" w:rsidRPr="004078E1">
        <w:rPr>
          <w:rFonts w:cstheme="minorHAnsi"/>
          <w:b/>
          <w:bCs/>
          <w:u w:val="single"/>
        </w:rPr>
        <w:t>as)</w:t>
      </w:r>
      <w:r w:rsidR="00297F61">
        <w:rPr>
          <w:rFonts w:cstheme="minorHAnsi"/>
          <w:u w:val="single"/>
        </w:rPr>
        <w:t xml:space="preserve"> </w:t>
      </w:r>
      <w:r w:rsidR="002B5EED" w:rsidRPr="00056174">
        <w:rPr>
          <w:rFonts w:cstheme="minorHAnsi"/>
        </w:rPr>
        <w:t xml:space="preserve">(toliau – </w:t>
      </w:r>
      <w:r w:rsidR="00394DC3" w:rsidRPr="00056174">
        <w:rPr>
          <w:rFonts w:cstheme="minorHAnsi"/>
        </w:rPr>
        <w:t>P</w:t>
      </w:r>
      <w:r w:rsidR="002B5EED" w:rsidRPr="00056174">
        <w:rPr>
          <w:rFonts w:cstheme="minorHAnsi"/>
        </w:rPr>
        <w:t xml:space="preserve">irkimas) vykdo rinkos konsultaciją ir </w:t>
      </w:r>
      <w:r w:rsidRPr="00056174">
        <w:rPr>
          <w:rFonts w:cstheme="minorHAnsi"/>
        </w:rPr>
        <w:t xml:space="preserve">kviečia </w:t>
      </w:r>
      <w:r w:rsidRPr="00056174">
        <w:rPr>
          <w:rFonts w:eastAsia="Calibri" w:cstheme="minorHAnsi"/>
          <w:bCs/>
        </w:rPr>
        <w:t>rinkos dalyvius</w:t>
      </w:r>
      <w:r w:rsidRPr="00056174">
        <w:rPr>
          <w:rFonts w:cstheme="minorHAnsi"/>
        </w:rPr>
        <w:t xml:space="preserve"> </w:t>
      </w:r>
      <w:r w:rsidR="00D60D19" w:rsidRPr="00056174">
        <w:rPr>
          <w:rFonts w:cstheme="minorHAnsi"/>
        </w:rPr>
        <w:t xml:space="preserve">aktyviai </w:t>
      </w:r>
      <w:r w:rsidR="000E303B" w:rsidRPr="00056174">
        <w:rPr>
          <w:rFonts w:cstheme="minorHAnsi"/>
        </w:rPr>
        <w:t>dalyvauti</w:t>
      </w:r>
      <w:r w:rsidRPr="00056174">
        <w:rPr>
          <w:rFonts w:cstheme="minorHAnsi"/>
        </w:rPr>
        <w:t>.</w:t>
      </w:r>
    </w:p>
    <w:p w14:paraId="78D6D0EF" w14:textId="3CCFBB01" w:rsidR="00842BFA" w:rsidRPr="00056174" w:rsidRDefault="00630B2F" w:rsidP="00DC5B4E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 xml:space="preserve">Kviečiame </w:t>
      </w:r>
      <w:r w:rsidR="00BC67D6">
        <w:rPr>
          <w:rFonts w:cstheme="minorHAnsi"/>
        </w:rPr>
        <w:t xml:space="preserve">rinkos </w:t>
      </w:r>
      <w:r w:rsidR="00825D5C">
        <w:rPr>
          <w:rFonts w:cstheme="minorHAnsi"/>
        </w:rPr>
        <w:t>d</w:t>
      </w:r>
      <w:r w:rsidRPr="00056174">
        <w:rPr>
          <w:rFonts w:cstheme="minorHAnsi"/>
        </w:rPr>
        <w:t xml:space="preserve">alyvius susipažinti su </w:t>
      </w:r>
      <w:r w:rsidR="003D2E81">
        <w:rPr>
          <w:rFonts w:cstheme="minorHAnsi"/>
          <w:b/>
          <w:bCs/>
          <w:u w:val="single"/>
        </w:rPr>
        <w:t>G</w:t>
      </w:r>
      <w:r w:rsidR="003D2E81" w:rsidRPr="004078E1">
        <w:rPr>
          <w:rFonts w:cstheme="minorHAnsi"/>
          <w:b/>
          <w:bCs/>
          <w:u w:val="single"/>
        </w:rPr>
        <w:t xml:space="preserve">aro </w:t>
      </w:r>
      <w:r w:rsidR="004078E1" w:rsidRPr="004078E1">
        <w:rPr>
          <w:rFonts w:cstheme="minorHAnsi"/>
          <w:b/>
          <w:bCs/>
          <w:u w:val="single"/>
        </w:rPr>
        <w:t>aušintuvų vidini</w:t>
      </w:r>
      <w:r w:rsidR="00E3270B">
        <w:rPr>
          <w:rFonts w:cstheme="minorHAnsi"/>
          <w:b/>
          <w:bCs/>
          <w:u w:val="single"/>
        </w:rPr>
        <w:t>ų</w:t>
      </w:r>
      <w:r w:rsidR="004078E1" w:rsidRPr="004078E1">
        <w:rPr>
          <w:rFonts w:cstheme="minorHAnsi"/>
          <w:b/>
          <w:bCs/>
          <w:u w:val="single"/>
        </w:rPr>
        <w:t xml:space="preserve"> elemen</w:t>
      </w:r>
      <w:r w:rsidR="00E3270B">
        <w:rPr>
          <w:rFonts w:cstheme="minorHAnsi"/>
          <w:b/>
          <w:bCs/>
          <w:u w:val="single"/>
        </w:rPr>
        <w:t>tų</w:t>
      </w:r>
      <w:r w:rsidR="004078E1">
        <w:rPr>
          <w:rFonts w:cstheme="minorHAnsi"/>
        </w:rPr>
        <w:t xml:space="preserve"> </w:t>
      </w:r>
      <w:r w:rsidR="00BD49CA">
        <w:rPr>
          <w:rFonts w:cstheme="minorHAnsi"/>
        </w:rPr>
        <w:t>brėžiniais</w:t>
      </w:r>
      <w:r w:rsidR="005B7697">
        <w:rPr>
          <w:rFonts w:cstheme="minorHAnsi"/>
        </w:rPr>
        <w:t>,</w:t>
      </w:r>
      <w:r w:rsidR="00BD49CA">
        <w:rPr>
          <w:rFonts w:cstheme="minorHAnsi"/>
        </w:rPr>
        <w:t xml:space="preserve"> </w:t>
      </w:r>
      <w:r w:rsidR="00E3270B">
        <w:rPr>
          <w:rFonts w:cstheme="minorHAnsi"/>
        </w:rPr>
        <w:t xml:space="preserve">nurodytais </w:t>
      </w:r>
      <w:r w:rsidR="00BD49CA">
        <w:rPr>
          <w:rFonts w:cstheme="minorHAnsi"/>
        </w:rPr>
        <w:t>priede Nr.</w:t>
      </w:r>
      <w:r w:rsidR="00297F61">
        <w:rPr>
          <w:rFonts w:cstheme="minorHAnsi"/>
        </w:rPr>
        <w:t xml:space="preserve"> </w:t>
      </w:r>
      <w:r w:rsidR="00BD49CA">
        <w:rPr>
          <w:rFonts w:cstheme="minorHAnsi"/>
        </w:rPr>
        <w:t>1</w:t>
      </w:r>
      <w:r w:rsidR="005B7697">
        <w:rPr>
          <w:rFonts w:cstheme="minorHAnsi"/>
        </w:rPr>
        <w:t>,</w:t>
      </w:r>
      <w:r w:rsidR="00BD49CA">
        <w:rPr>
          <w:rFonts w:cstheme="minorHAnsi"/>
        </w:rPr>
        <w:t xml:space="preserve"> </w:t>
      </w:r>
      <w:r w:rsidR="005B7697">
        <w:rPr>
          <w:rFonts w:cstheme="minorHAnsi"/>
        </w:rPr>
        <w:t xml:space="preserve">bei </w:t>
      </w:r>
      <w:r w:rsidR="00297F61">
        <w:rPr>
          <w:rFonts w:cstheme="minorHAnsi"/>
        </w:rPr>
        <w:t>Medžiagų</w:t>
      </w:r>
      <w:r w:rsidR="0095319F">
        <w:rPr>
          <w:rFonts w:cstheme="minorHAnsi"/>
        </w:rPr>
        <w:t>,</w:t>
      </w:r>
      <w:r w:rsidR="000C5420">
        <w:rPr>
          <w:rFonts w:cstheme="minorHAnsi"/>
        </w:rPr>
        <w:t xml:space="preserve"> skirtų </w:t>
      </w:r>
      <w:r w:rsidR="0095319F">
        <w:rPr>
          <w:rFonts w:cstheme="minorHAnsi"/>
        </w:rPr>
        <w:t>paviršinių garo aušintuvų gamybai</w:t>
      </w:r>
      <w:r w:rsidR="0025418F">
        <w:rPr>
          <w:rFonts w:cstheme="minorHAnsi"/>
        </w:rPr>
        <w:t>,</w:t>
      </w:r>
      <w:r w:rsidR="004567F0">
        <w:rPr>
          <w:rFonts w:cstheme="minorHAnsi"/>
        </w:rPr>
        <w:t xml:space="preserve"> specifikacija</w:t>
      </w:r>
      <w:r w:rsidR="005B7697">
        <w:rPr>
          <w:rFonts w:cstheme="minorHAnsi"/>
        </w:rPr>
        <w:t>, pateikta</w:t>
      </w:r>
      <w:r w:rsidR="00297F61">
        <w:rPr>
          <w:rFonts w:cstheme="minorHAnsi"/>
        </w:rPr>
        <w:t xml:space="preserve"> </w:t>
      </w:r>
      <w:r w:rsidR="005B7697">
        <w:rPr>
          <w:rFonts w:cstheme="minorHAnsi"/>
        </w:rPr>
        <w:t xml:space="preserve">priede </w:t>
      </w:r>
      <w:r w:rsidR="00BD49CA">
        <w:rPr>
          <w:rFonts w:cstheme="minorHAnsi"/>
        </w:rPr>
        <w:t>Nr.</w:t>
      </w:r>
      <w:r w:rsidR="00297F61">
        <w:rPr>
          <w:rFonts w:cstheme="minorHAnsi"/>
        </w:rPr>
        <w:t xml:space="preserve"> </w:t>
      </w:r>
      <w:r w:rsidR="00BD49CA">
        <w:rPr>
          <w:rFonts w:cstheme="minorHAnsi"/>
        </w:rPr>
        <w:t>2</w:t>
      </w:r>
      <w:r w:rsidR="005B7697">
        <w:rPr>
          <w:rFonts w:cstheme="minorHAnsi"/>
        </w:rPr>
        <w:t>,</w:t>
      </w:r>
      <w:r w:rsidR="00BD49CA">
        <w:rPr>
          <w:rFonts w:cstheme="minorHAnsi"/>
        </w:rPr>
        <w:t xml:space="preserve"> </w:t>
      </w:r>
      <w:r w:rsidRPr="00056174">
        <w:rPr>
          <w:rFonts w:cstheme="minorHAnsi"/>
        </w:rPr>
        <w:t xml:space="preserve">ir </w:t>
      </w:r>
      <w:r w:rsidR="00562136" w:rsidRPr="00056174">
        <w:rPr>
          <w:rFonts w:cstheme="minorHAnsi"/>
        </w:rPr>
        <w:t xml:space="preserve">aktyviai teikti </w:t>
      </w:r>
      <w:r w:rsidR="00634EB9">
        <w:rPr>
          <w:rFonts w:cstheme="minorHAnsi"/>
        </w:rPr>
        <w:t xml:space="preserve">atsakymus į </w:t>
      </w:r>
      <w:r w:rsidR="00562136" w:rsidRPr="00056174">
        <w:rPr>
          <w:rFonts w:cstheme="minorHAnsi"/>
        </w:rPr>
        <w:t>klausimus, pastabas</w:t>
      </w:r>
      <w:r w:rsidR="00562136">
        <w:rPr>
          <w:rFonts w:cstheme="minorHAnsi"/>
        </w:rPr>
        <w:t>,</w:t>
      </w:r>
      <w:r w:rsidR="00562136" w:rsidRPr="00056174">
        <w:rPr>
          <w:rFonts w:cstheme="minorHAnsi"/>
        </w:rPr>
        <w:t xml:space="preserve"> pasiūlymus</w:t>
      </w:r>
      <w:r w:rsidR="00562136">
        <w:rPr>
          <w:rFonts w:cstheme="minorHAnsi"/>
        </w:rPr>
        <w:t xml:space="preserve"> </w:t>
      </w:r>
      <w:r w:rsidR="00DD49A9">
        <w:rPr>
          <w:rFonts w:cstheme="minorHAnsi"/>
        </w:rPr>
        <w:t xml:space="preserve">ir/ar </w:t>
      </w:r>
      <w:r w:rsidR="00562136" w:rsidRPr="00056174">
        <w:rPr>
          <w:rFonts w:cstheme="minorHAnsi"/>
        </w:rPr>
        <w:t xml:space="preserve">rekomendacijas </w:t>
      </w:r>
      <w:r w:rsidRPr="00056174">
        <w:rPr>
          <w:rFonts w:cstheme="minorHAnsi"/>
        </w:rPr>
        <w:t>CVP IS priemonėmis</w:t>
      </w:r>
      <w:r w:rsidR="00F82A84" w:rsidRPr="00056174">
        <w:rPr>
          <w:rFonts w:cstheme="minorHAnsi"/>
        </w:rPr>
        <w:t xml:space="preserve"> ir (ar) </w:t>
      </w:r>
      <w:r w:rsidR="00ED494E" w:rsidRPr="00056174">
        <w:rPr>
          <w:rFonts w:cstheme="minorHAnsi"/>
        </w:rPr>
        <w:t xml:space="preserve">elektroniniu paštu </w:t>
      </w:r>
      <w:hyperlink r:id="rId11" w:history="1">
        <w:r w:rsidR="00243392" w:rsidRPr="008E3BFD">
          <w:rPr>
            <w:rStyle w:val="Hipersaitas"/>
            <w:rFonts w:cstheme="minorHAnsi"/>
          </w:rPr>
          <w:t>algirdas.leleiva@chc.lt</w:t>
        </w:r>
      </w:hyperlink>
      <w:r w:rsidRPr="00056174">
        <w:rPr>
          <w:rFonts w:cstheme="minorHAnsi"/>
        </w:rPr>
        <w:t xml:space="preserve">. </w:t>
      </w:r>
    </w:p>
    <w:p w14:paraId="5DDCABE2" w14:textId="77777777" w:rsidR="00634EB9" w:rsidRPr="00E06EB3" w:rsidRDefault="00634EB9" w:rsidP="00634EB9">
      <w:pPr>
        <w:spacing w:after="120" w:line="240" w:lineRule="auto"/>
        <w:ind w:firstLine="540"/>
        <w:jc w:val="both"/>
        <w:rPr>
          <w:rFonts w:cstheme="minorHAnsi"/>
          <w:b/>
        </w:rPr>
      </w:pPr>
      <w:r w:rsidRPr="00E06EB3">
        <w:rPr>
          <w:rFonts w:cstheme="minorHAnsi"/>
          <w:b/>
        </w:rPr>
        <w:t xml:space="preserve">Siekdami geriau pasiruošti Pirkimui prašome, kad rinkos dalyviai ir nepriklausomi ekspertai atsakytų į klausimus, nurodytus </w:t>
      </w:r>
      <w:r>
        <w:rPr>
          <w:rFonts w:cstheme="minorHAnsi"/>
          <w:b/>
        </w:rPr>
        <w:t>3</w:t>
      </w:r>
      <w:r w:rsidRPr="00E06EB3">
        <w:rPr>
          <w:rFonts w:cstheme="minorHAnsi"/>
          <w:b/>
        </w:rPr>
        <w:t xml:space="preserve"> priede.</w:t>
      </w:r>
    </w:p>
    <w:p w14:paraId="666C2537" w14:textId="77777777" w:rsidR="00634EB9" w:rsidRDefault="00634EB9" w:rsidP="00DC5B4E">
      <w:pPr>
        <w:spacing w:after="0" w:line="240" w:lineRule="auto"/>
        <w:ind w:firstLine="720"/>
        <w:jc w:val="both"/>
        <w:rPr>
          <w:rFonts w:cstheme="minorHAnsi"/>
          <w:u w:val="single"/>
        </w:rPr>
      </w:pPr>
    </w:p>
    <w:p w14:paraId="64D34CD5" w14:textId="072D0D84" w:rsidR="00056174" w:rsidRPr="00056174" w:rsidRDefault="00056174" w:rsidP="00DC5B4E">
      <w:pPr>
        <w:spacing w:after="0" w:line="240" w:lineRule="auto"/>
        <w:ind w:firstLine="720"/>
        <w:jc w:val="both"/>
        <w:rPr>
          <w:rFonts w:cstheme="minorHAnsi"/>
          <w:u w:val="single"/>
        </w:rPr>
      </w:pPr>
      <w:r w:rsidRPr="00056174">
        <w:rPr>
          <w:rFonts w:cstheme="minorHAnsi"/>
          <w:u w:val="single"/>
        </w:rPr>
        <w:t xml:space="preserve">Rinkos konsultacija vykdoma vadovaujantis </w:t>
      </w:r>
      <w:r w:rsidRPr="00056174">
        <w:rPr>
          <w:rFonts w:cstheme="minorHAnsi"/>
          <w:bCs/>
          <w:iCs/>
        </w:rPr>
        <w:t>Lietuvos Respublikos pirkimų, atliekamų vandentvarkos, energetikos, transporto ar pašto paslaugų srities perkančiųjų subjektų, įstatymo 39 straipsnio 1 dalies 1 punktu</w:t>
      </w:r>
      <w:r w:rsidR="00F479C3">
        <w:rPr>
          <w:rFonts w:cstheme="minorHAnsi"/>
          <w:bCs/>
          <w:iCs/>
        </w:rPr>
        <w:t>.</w:t>
      </w:r>
      <w:r w:rsidRPr="00056174">
        <w:rPr>
          <w:rFonts w:cstheme="minorHAnsi"/>
          <w:bCs/>
          <w:iCs/>
        </w:rPr>
        <w:t xml:space="preserve"> </w:t>
      </w:r>
    </w:p>
    <w:p w14:paraId="767744B2" w14:textId="0DF0AAC0" w:rsidR="00630B2F" w:rsidRPr="00056174" w:rsidRDefault="00616345" w:rsidP="00DC5B4E">
      <w:pPr>
        <w:spacing w:after="0" w:line="240" w:lineRule="auto"/>
        <w:ind w:firstLine="720"/>
        <w:jc w:val="both"/>
        <w:rPr>
          <w:rFonts w:cstheme="minorHAnsi"/>
        </w:rPr>
      </w:pPr>
      <w:bookmarkStart w:id="0" w:name="part_7743394a67b944889898bb2078ec09f6"/>
      <w:bookmarkStart w:id="1" w:name="part_e9eb9b38d8f3448e8b635fca28f3250a"/>
      <w:bookmarkEnd w:id="0"/>
      <w:bookmarkEnd w:id="1"/>
      <w:r w:rsidRPr="00056174">
        <w:rPr>
          <w:rFonts w:cstheme="minorHAnsi"/>
          <w:u w:val="single"/>
        </w:rPr>
        <w:t>Rinkos konsultacija nėra</w:t>
      </w:r>
      <w:r w:rsidR="009E1FA7" w:rsidRPr="00056174">
        <w:rPr>
          <w:rFonts w:cstheme="minorHAnsi"/>
          <w:u w:val="single"/>
        </w:rPr>
        <w:t xml:space="preserve"> skelbimas apie </w:t>
      </w:r>
      <w:r w:rsidR="00394DC3" w:rsidRPr="00056174">
        <w:rPr>
          <w:rFonts w:cstheme="minorHAnsi"/>
          <w:u w:val="single"/>
        </w:rPr>
        <w:t>P</w:t>
      </w:r>
      <w:r w:rsidR="009E1FA7" w:rsidRPr="00056174">
        <w:rPr>
          <w:rFonts w:cstheme="minorHAnsi"/>
          <w:u w:val="single"/>
        </w:rPr>
        <w:t xml:space="preserve">irkimą ar išankstinis skelbimas apie </w:t>
      </w:r>
      <w:r w:rsidR="00394DC3" w:rsidRPr="00056174">
        <w:rPr>
          <w:rFonts w:cstheme="minorHAnsi"/>
          <w:u w:val="single"/>
        </w:rPr>
        <w:t>P</w:t>
      </w:r>
      <w:r w:rsidR="009E1FA7" w:rsidRPr="00056174">
        <w:rPr>
          <w:rFonts w:cstheme="minorHAnsi"/>
          <w:u w:val="single"/>
        </w:rPr>
        <w:t>irkimą, t</w:t>
      </w:r>
      <w:r w:rsidR="00630B2F" w:rsidRPr="00056174">
        <w:rPr>
          <w:rFonts w:cstheme="minorHAnsi"/>
          <w:u w:val="single"/>
        </w:rPr>
        <w:t xml:space="preserve">echninės specifikacijos projektas nėra galutinis </w:t>
      </w:r>
      <w:r w:rsidR="00394DC3" w:rsidRPr="00056174">
        <w:rPr>
          <w:rFonts w:cstheme="minorHAnsi"/>
          <w:u w:val="single"/>
        </w:rPr>
        <w:t>P</w:t>
      </w:r>
      <w:r w:rsidR="00630B2F" w:rsidRPr="00056174">
        <w:rPr>
          <w:rFonts w:cstheme="minorHAnsi"/>
          <w:u w:val="single"/>
        </w:rPr>
        <w:t>irkimo dokumentas</w:t>
      </w:r>
      <w:r w:rsidR="00630B2F" w:rsidRPr="00056174">
        <w:rPr>
          <w:rFonts w:cstheme="minorHAnsi"/>
        </w:rPr>
        <w:t>.</w:t>
      </w:r>
    </w:p>
    <w:p w14:paraId="58935540" w14:textId="77777777" w:rsidR="00DC5B4E" w:rsidRPr="00056174" w:rsidRDefault="00DC5B4E" w:rsidP="000424B1">
      <w:pPr>
        <w:spacing w:after="0" w:line="240" w:lineRule="auto"/>
        <w:ind w:firstLine="720"/>
        <w:jc w:val="both"/>
        <w:rPr>
          <w:rFonts w:cstheme="minorHAnsi"/>
        </w:rPr>
      </w:pPr>
    </w:p>
    <w:p w14:paraId="273A6A5E" w14:textId="77777777" w:rsidR="00DC5B4E" w:rsidRPr="00056174" w:rsidRDefault="00DC5B4E" w:rsidP="00E04000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theme="minorHAnsi"/>
          <w:u w:val="single"/>
          <w:lang w:eastAsia="lt-LT"/>
        </w:rPr>
      </w:pPr>
      <w:r w:rsidRPr="00056174">
        <w:rPr>
          <w:rFonts w:eastAsia="Times New Roman" w:cstheme="minorHAnsi"/>
          <w:u w:val="single"/>
          <w:lang w:eastAsia="lt-LT"/>
        </w:rPr>
        <w:t>Perkančiojo subjekto tiksla</w:t>
      </w:r>
      <w:r w:rsidR="00043BD7" w:rsidRPr="00056174">
        <w:rPr>
          <w:rFonts w:eastAsia="Times New Roman" w:cstheme="minorHAnsi"/>
          <w:u w:val="single"/>
          <w:lang w:eastAsia="lt-LT"/>
        </w:rPr>
        <w:t>i</w:t>
      </w:r>
      <w:r w:rsidRPr="00056174">
        <w:rPr>
          <w:rFonts w:eastAsia="Times New Roman" w:cstheme="minorHAnsi"/>
          <w:u w:val="single"/>
          <w:lang w:eastAsia="lt-LT"/>
        </w:rPr>
        <w:t xml:space="preserve"> šios rinkos konsultacijos metu:</w:t>
      </w:r>
    </w:p>
    <w:p w14:paraId="070F6421" w14:textId="4F91500B" w:rsidR="00DC5B4E" w:rsidRPr="00056174" w:rsidRDefault="00DC5B4E" w:rsidP="00043BD7">
      <w:pPr>
        <w:autoSpaceDE w:val="0"/>
        <w:autoSpaceDN w:val="0"/>
        <w:adjustRightInd w:val="0"/>
        <w:spacing w:after="0" w:line="240" w:lineRule="auto"/>
        <w:ind w:firstLine="709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 xml:space="preserve">1. išsamiai išanalizuoti </w:t>
      </w:r>
      <w:r w:rsidR="00394DC3" w:rsidRPr="00056174">
        <w:rPr>
          <w:rFonts w:eastAsia="Times New Roman" w:cstheme="minorHAnsi"/>
          <w:lang w:eastAsia="lt-LT"/>
        </w:rPr>
        <w:t>P</w:t>
      </w:r>
      <w:r w:rsidRPr="00056174">
        <w:rPr>
          <w:rFonts w:eastAsia="Times New Roman" w:cstheme="minorHAnsi"/>
          <w:lang w:eastAsia="lt-LT"/>
        </w:rPr>
        <w:t>irkimo objekto specifiką ir išsiaiškinti:</w:t>
      </w:r>
    </w:p>
    <w:p w14:paraId="74810081" w14:textId="77777777" w:rsidR="00DC5B4E" w:rsidRPr="00056174" w:rsidRDefault="00DC5B4E" w:rsidP="00043BD7">
      <w:pPr>
        <w:spacing w:after="0" w:line="240" w:lineRule="auto"/>
        <w:ind w:firstLine="1418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903017" w:rsidRPr="00056174">
        <w:rPr>
          <w:rFonts w:eastAsia="Times New Roman" w:cstheme="minorHAnsi"/>
          <w:lang w:eastAsia="lt-LT"/>
        </w:rPr>
        <w:t xml:space="preserve"> </w:t>
      </w:r>
      <w:r w:rsidRPr="00056174">
        <w:rPr>
          <w:rFonts w:eastAsia="Times New Roman" w:cstheme="minorHAnsi"/>
          <w:lang w:eastAsia="lt-LT"/>
        </w:rPr>
        <w:t>kokie sprendiniai galimi ir patys efektyviausi reikiamam tikslui pasiekti</w:t>
      </w:r>
      <w:r w:rsidR="007322EC" w:rsidRPr="00056174">
        <w:rPr>
          <w:rFonts w:eastAsia="Times New Roman" w:cstheme="minorHAnsi"/>
          <w:lang w:eastAsia="lt-LT"/>
        </w:rPr>
        <w:t>;</w:t>
      </w:r>
      <w:r w:rsidRPr="00056174">
        <w:rPr>
          <w:rFonts w:eastAsia="Times New Roman" w:cstheme="minorHAnsi"/>
          <w:lang w:eastAsia="lt-LT"/>
        </w:rPr>
        <w:t xml:space="preserve"> </w:t>
      </w:r>
    </w:p>
    <w:p w14:paraId="13FD4FC0" w14:textId="77777777" w:rsidR="00DC5B4E" w:rsidRPr="00056174" w:rsidRDefault="00DC5B4E" w:rsidP="00043BD7">
      <w:pPr>
        <w:autoSpaceDE w:val="0"/>
        <w:autoSpaceDN w:val="0"/>
        <w:adjustRightInd w:val="0"/>
        <w:spacing w:after="0" w:line="240" w:lineRule="auto"/>
        <w:ind w:firstLine="1418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903017" w:rsidRPr="00056174">
        <w:rPr>
          <w:rFonts w:eastAsia="Times New Roman" w:cstheme="minorHAnsi"/>
          <w:lang w:eastAsia="lt-LT"/>
        </w:rPr>
        <w:t xml:space="preserve"> </w:t>
      </w:r>
      <w:r w:rsidRPr="00056174">
        <w:rPr>
          <w:rFonts w:eastAsia="Times New Roman" w:cstheme="minorHAnsi"/>
          <w:lang w:eastAsia="lt-LT"/>
        </w:rPr>
        <w:t xml:space="preserve">rinkos galimybes pateikti tai, ko reikia </w:t>
      </w:r>
      <w:r w:rsidR="00903017" w:rsidRPr="00056174">
        <w:rPr>
          <w:rFonts w:eastAsia="Times New Roman" w:cstheme="minorHAnsi"/>
          <w:lang w:eastAsia="lt-LT"/>
        </w:rPr>
        <w:t>P</w:t>
      </w:r>
      <w:r w:rsidRPr="00056174">
        <w:rPr>
          <w:rFonts w:eastAsia="Times New Roman" w:cstheme="minorHAnsi"/>
          <w:lang w:eastAsia="lt-LT"/>
        </w:rPr>
        <w:t>erkančiajam subjektui</w:t>
      </w:r>
      <w:r w:rsidR="007322EC" w:rsidRPr="00056174">
        <w:rPr>
          <w:rFonts w:eastAsia="Times New Roman" w:cstheme="minorHAnsi"/>
          <w:lang w:eastAsia="lt-LT"/>
        </w:rPr>
        <w:t>;</w:t>
      </w:r>
    </w:p>
    <w:p w14:paraId="77E92807" w14:textId="77777777" w:rsidR="00DC5B4E" w:rsidRPr="00056174" w:rsidRDefault="00DC5B4E" w:rsidP="00043BD7">
      <w:pPr>
        <w:autoSpaceDE w:val="0"/>
        <w:autoSpaceDN w:val="0"/>
        <w:adjustRightInd w:val="0"/>
        <w:spacing w:after="0" w:line="240" w:lineRule="auto"/>
        <w:ind w:firstLine="1418"/>
        <w:rPr>
          <w:rFonts w:eastAsia="Times New Roman" w:cstheme="minorHAnsi"/>
          <w:lang w:val="en-US"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903017" w:rsidRPr="00056174">
        <w:rPr>
          <w:rFonts w:eastAsia="Times New Roman" w:cstheme="minorHAnsi"/>
          <w:lang w:eastAsia="lt-LT"/>
        </w:rPr>
        <w:t xml:space="preserve"> </w:t>
      </w:r>
      <w:r w:rsidRPr="00056174">
        <w:rPr>
          <w:rFonts w:eastAsia="Times New Roman" w:cstheme="minorHAnsi"/>
          <w:lang w:eastAsia="lt-LT"/>
        </w:rPr>
        <w:t>galimas rizikas</w:t>
      </w:r>
      <w:r w:rsidR="007322EC" w:rsidRPr="00056174">
        <w:rPr>
          <w:rFonts w:eastAsia="Times New Roman" w:cstheme="minorHAnsi"/>
          <w:lang w:eastAsia="lt-LT"/>
        </w:rPr>
        <w:t>;</w:t>
      </w:r>
    </w:p>
    <w:p w14:paraId="46B185FC" w14:textId="77777777" w:rsidR="00DC5B4E" w:rsidRPr="00056174" w:rsidRDefault="00DC5B4E" w:rsidP="00043BD7">
      <w:pPr>
        <w:spacing w:after="0" w:line="240" w:lineRule="auto"/>
        <w:ind w:firstLine="1418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903017" w:rsidRPr="00056174">
        <w:rPr>
          <w:rFonts w:eastAsia="Times New Roman" w:cstheme="minorHAnsi"/>
          <w:lang w:eastAsia="lt-LT"/>
        </w:rPr>
        <w:t xml:space="preserve"> </w:t>
      </w:r>
      <w:r w:rsidRPr="00056174">
        <w:rPr>
          <w:rFonts w:eastAsia="Times New Roman" w:cstheme="minorHAnsi"/>
          <w:lang w:eastAsia="lt-LT"/>
        </w:rPr>
        <w:t>sutarties sudarymui ir vykdymui reikšmingas aplinkybes</w:t>
      </w:r>
      <w:r w:rsidR="003B2E64" w:rsidRPr="00056174">
        <w:rPr>
          <w:rFonts w:eastAsia="Times New Roman" w:cstheme="minorHAnsi"/>
          <w:lang w:eastAsia="lt-LT"/>
        </w:rPr>
        <w:t>.</w:t>
      </w:r>
    </w:p>
    <w:p w14:paraId="236DEEB0" w14:textId="77777777" w:rsidR="003B2E64" w:rsidRPr="00056174" w:rsidRDefault="003B2E64" w:rsidP="00043BD7">
      <w:pPr>
        <w:spacing w:after="0" w:line="240" w:lineRule="auto"/>
        <w:ind w:firstLine="1418"/>
        <w:rPr>
          <w:rFonts w:eastAsia="Times New Roman" w:cstheme="minorHAnsi"/>
          <w:lang w:eastAsia="lt-LT"/>
        </w:rPr>
      </w:pPr>
    </w:p>
    <w:p w14:paraId="4B6A9D1E" w14:textId="77777777" w:rsidR="006D24F6" w:rsidRPr="00056174" w:rsidRDefault="003B2E64" w:rsidP="002941C0">
      <w:pPr>
        <w:spacing w:after="0" w:line="240" w:lineRule="auto"/>
        <w:ind w:firstLine="709"/>
        <w:jc w:val="both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 xml:space="preserve">2. gauti </w:t>
      </w:r>
      <w:r w:rsidR="00AE79F7" w:rsidRPr="00056174">
        <w:rPr>
          <w:rFonts w:eastAsia="Times New Roman" w:cstheme="minorHAnsi"/>
          <w:lang w:eastAsia="lt-LT"/>
        </w:rPr>
        <w:t>konsultacijas ir/ar pasiūlymus dėl</w:t>
      </w:r>
      <w:r w:rsidR="006D24F6" w:rsidRPr="00056174">
        <w:rPr>
          <w:rFonts w:eastAsia="Times New Roman" w:cstheme="minorHAnsi"/>
          <w:lang w:eastAsia="lt-LT"/>
        </w:rPr>
        <w:t>:</w:t>
      </w:r>
    </w:p>
    <w:p w14:paraId="28612000" w14:textId="24D1B6B1" w:rsidR="0051586E" w:rsidRPr="00056174" w:rsidRDefault="0095431B" w:rsidP="00A76504">
      <w:pPr>
        <w:spacing w:after="0" w:line="240" w:lineRule="auto"/>
        <w:ind w:firstLine="1418"/>
        <w:jc w:val="both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lang w:eastAsia="lt-LT"/>
        </w:rPr>
        <w:t xml:space="preserve">- </w:t>
      </w:r>
      <w:r w:rsidR="00ED4F92">
        <w:rPr>
          <w:rFonts w:eastAsia="Times New Roman" w:cstheme="minorHAnsi"/>
          <w:lang w:eastAsia="lt-LT"/>
        </w:rPr>
        <w:t>brėžinių ir medžiagų nurodytų specifikacijoje</w:t>
      </w:r>
      <w:r w:rsidR="00BE249C">
        <w:rPr>
          <w:rFonts w:eastAsia="Times New Roman" w:cstheme="minorHAnsi"/>
          <w:lang w:eastAsia="lt-LT"/>
        </w:rPr>
        <w:t>;</w:t>
      </w:r>
    </w:p>
    <w:p w14:paraId="31156649" w14:textId="6D58A7FA" w:rsidR="00A2626F" w:rsidRPr="00056174" w:rsidRDefault="00A755F9" w:rsidP="00BE249C">
      <w:pPr>
        <w:spacing w:after="0" w:line="240" w:lineRule="auto"/>
        <w:ind w:firstLine="1418"/>
        <w:jc w:val="both"/>
        <w:rPr>
          <w:rFonts w:eastAsia="Times New Roman" w:cstheme="minorHAnsi"/>
          <w:lang w:eastAsia="lt-LT"/>
        </w:rPr>
      </w:pPr>
      <w:r w:rsidRPr="00056174">
        <w:rPr>
          <w:rFonts w:eastAsia="Times New Roman" w:cstheme="minorHAnsi"/>
          <w:lang w:eastAsia="lt-LT"/>
        </w:rPr>
        <w:t>-</w:t>
      </w:r>
      <w:r w:rsidR="00297F61">
        <w:rPr>
          <w:rFonts w:eastAsia="Times New Roman" w:cstheme="minorHAnsi"/>
          <w:lang w:eastAsia="lt-LT"/>
        </w:rPr>
        <w:t xml:space="preserve"> </w:t>
      </w:r>
      <w:r w:rsidR="00BE249C">
        <w:rPr>
          <w:rFonts w:eastAsia="Times New Roman" w:cstheme="minorHAnsi"/>
          <w:lang w:eastAsia="lt-LT"/>
        </w:rPr>
        <w:t xml:space="preserve"> dėl apmokėjimo;</w:t>
      </w:r>
    </w:p>
    <w:p w14:paraId="1E1C83BE" w14:textId="6026FB08" w:rsidR="00056174" w:rsidRPr="00056174" w:rsidRDefault="00056174" w:rsidP="00BE249C">
      <w:pPr>
        <w:spacing w:after="0" w:line="240" w:lineRule="auto"/>
        <w:ind w:firstLine="1418"/>
        <w:jc w:val="both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lang w:eastAsia="lt-LT"/>
        </w:rPr>
        <w:t>-</w:t>
      </w:r>
      <w:r w:rsidR="00297F61">
        <w:rPr>
          <w:rFonts w:eastAsia="Times New Roman" w:cstheme="minorHAnsi"/>
          <w:lang w:eastAsia="lt-LT"/>
        </w:rPr>
        <w:t xml:space="preserve"> </w:t>
      </w:r>
      <w:r w:rsidR="00293E44">
        <w:rPr>
          <w:rFonts w:eastAsia="Times New Roman" w:cstheme="minorHAnsi"/>
          <w:lang w:eastAsia="lt-LT"/>
        </w:rPr>
        <w:t xml:space="preserve"> dėl </w:t>
      </w:r>
      <w:r w:rsidR="00BE249C">
        <w:rPr>
          <w:rFonts w:eastAsia="Times New Roman" w:cstheme="minorHAnsi"/>
          <w:lang w:eastAsia="lt-LT"/>
        </w:rPr>
        <w:t>pristatymo termino</w:t>
      </w:r>
    </w:p>
    <w:p w14:paraId="5B9E20B4" w14:textId="77777777" w:rsidR="00CD6BC3" w:rsidRPr="00056174" w:rsidRDefault="00CD6BC3" w:rsidP="002E1BF9">
      <w:pPr>
        <w:spacing w:after="0" w:line="240" w:lineRule="auto"/>
        <w:ind w:firstLine="1276"/>
        <w:jc w:val="both"/>
        <w:rPr>
          <w:rFonts w:eastAsia="Times New Roman" w:cstheme="minorHAnsi"/>
          <w:lang w:eastAsia="lt-LT"/>
        </w:rPr>
      </w:pPr>
    </w:p>
    <w:p w14:paraId="3A5CBA25" w14:textId="10089F2D" w:rsidR="00D04DE7" w:rsidRDefault="00CD6BC3" w:rsidP="00825D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theme="minorHAnsi"/>
          <w:lang w:eastAsia="lt-LT"/>
        </w:rPr>
      </w:pPr>
      <w:r w:rsidRPr="00056174">
        <w:rPr>
          <w:rFonts w:cstheme="minorHAnsi"/>
        </w:rPr>
        <w:t>3. pritraukti kuo didesnį</w:t>
      </w:r>
      <w:r w:rsidRPr="00056174">
        <w:rPr>
          <w:rFonts w:eastAsia="Times New Roman" w:cstheme="minorHAnsi"/>
          <w:lang w:eastAsia="lt-LT"/>
        </w:rPr>
        <w:t xml:space="preserve"> tiekėjų ratą ir pasiekti maksimalią galimą konkurenciją būsimo Pirkimo metu.</w:t>
      </w:r>
    </w:p>
    <w:p w14:paraId="3672ADE3" w14:textId="77777777" w:rsidR="000F4533" w:rsidRDefault="000F4533" w:rsidP="00043BD7">
      <w:pPr>
        <w:spacing w:after="0" w:line="240" w:lineRule="auto"/>
        <w:ind w:firstLine="720"/>
        <w:jc w:val="both"/>
        <w:rPr>
          <w:rFonts w:eastAsia="Times New Roman" w:cstheme="minorHAnsi"/>
        </w:rPr>
      </w:pPr>
    </w:p>
    <w:p w14:paraId="044EC831" w14:textId="77777777" w:rsidR="000F4533" w:rsidRPr="00AD7F17" w:rsidRDefault="000F4533" w:rsidP="00825D5C">
      <w:pPr>
        <w:tabs>
          <w:tab w:val="left" w:pos="1134"/>
        </w:tabs>
        <w:spacing w:after="0" w:line="240" w:lineRule="auto"/>
        <w:ind w:firstLine="567"/>
        <w:jc w:val="both"/>
        <w:rPr>
          <w:rFonts w:cstheme="minorHAnsi"/>
        </w:rPr>
      </w:pPr>
      <w:r w:rsidRPr="00AD7F17">
        <w:rPr>
          <w:rFonts w:cstheme="minorHAnsi"/>
          <w:b/>
        </w:rPr>
        <w:t>Konsultacijos būdas</w:t>
      </w:r>
      <w:r w:rsidRPr="00AD7F17">
        <w:rPr>
          <w:rFonts w:cstheme="minorHAnsi"/>
        </w:rPr>
        <w:t xml:space="preserve">: konsultacija vykdoma Centrinės viešųjų pirkimų informacinės sistemos priemonėmis (susirašinėjimo priemonėmis, jeigu neįmanoma kitaip) Viešųjų pirkimų tarnybos nustatyta tvarka. </w:t>
      </w:r>
    </w:p>
    <w:p w14:paraId="5D62A557" w14:textId="30299FBD" w:rsidR="000F4533" w:rsidRPr="00AD7F17" w:rsidRDefault="000F4533" w:rsidP="00825D5C">
      <w:pPr>
        <w:tabs>
          <w:tab w:val="left" w:pos="720"/>
        </w:tabs>
        <w:spacing w:after="0" w:line="240" w:lineRule="auto"/>
        <w:ind w:firstLine="567"/>
        <w:contextualSpacing/>
        <w:jc w:val="both"/>
      </w:pPr>
      <w:r w:rsidRPr="00AD7F17">
        <w:rPr>
          <w:b/>
          <w:bCs/>
        </w:rPr>
        <w:t>Terminas:</w:t>
      </w:r>
      <w:r w:rsidRPr="00AD7F17">
        <w:t xml:space="preserve"> </w:t>
      </w:r>
      <w:r w:rsidRPr="00AD7F17">
        <w:rPr>
          <w:u w:val="single"/>
        </w:rPr>
        <w:t xml:space="preserve">Rinkos dalyviai kviečiami ne </w:t>
      </w:r>
      <w:r w:rsidRPr="009B35B1">
        <w:rPr>
          <w:u w:val="single"/>
        </w:rPr>
        <w:t xml:space="preserve">vėliau kaip </w:t>
      </w:r>
      <w:r w:rsidRPr="009B35B1">
        <w:rPr>
          <w:b/>
          <w:bCs/>
          <w:u w:val="single"/>
        </w:rPr>
        <w:t>iki 202</w:t>
      </w:r>
      <w:r>
        <w:rPr>
          <w:b/>
          <w:bCs/>
          <w:u w:val="single"/>
        </w:rPr>
        <w:t>5</w:t>
      </w:r>
      <w:r w:rsidRPr="009B35B1">
        <w:rPr>
          <w:b/>
          <w:bCs/>
          <w:u w:val="single"/>
        </w:rPr>
        <w:t xml:space="preserve"> m. </w:t>
      </w:r>
      <w:r w:rsidR="003B6F64">
        <w:rPr>
          <w:b/>
          <w:bCs/>
          <w:u w:val="single"/>
        </w:rPr>
        <w:t>kovo 5</w:t>
      </w:r>
      <w:r w:rsidRPr="009B35B1">
        <w:rPr>
          <w:b/>
          <w:bCs/>
          <w:u w:val="single"/>
        </w:rPr>
        <w:t xml:space="preserve"> d. 1</w:t>
      </w:r>
      <w:r w:rsidR="00825D5C">
        <w:rPr>
          <w:b/>
          <w:bCs/>
          <w:u w:val="single"/>
        </w:rPr>
        <w:t>0</w:t>
      </w:r>
      <w:r w:rsidRPr="009B35B1">
        <w:rPr>
          <w:b/>
          <w:bCs/>
          <w:u w:val="single"/>
        </w:rPr>
        <w:t xml:space="preserve"> val. 00 min. </w:t>
      </w:r>
      <w:r w:rsidRPr="009B35B1">
        <w:rPr>
          <w:u w:val="single"/>
        </w:rPr>
        <w:t>teikti</w:t>
      </w:r>
      <w:r w:rsidRPr="00AD7F17">
        <w:rPr>
          <w:u w:val="single"/>
        </w:rPr>
        <w:t xml:space="preserve"> atsakymus į pateiktus klausimus, savo </w:t>
      </w:r>
      <w:r w:rsidR="00366843">
        <w:rPr>
          <w:u w:val="single"/>
        </w:rPr>
        <w:t xml:space="preserve">pastabas, </w:t>
      </w:r>
      <w:r w:rsidRPr="00AD7F17">
        <w:rPr>
          <w:u w:val="single"/>
        </w:rPr>
        <w:t>siūlymus ir</w:t>
      </w:r>
      <w:r w:rsidR="00DD49A9">
        <w:rPr>
          <w:u w:val="single"/>
        </w:rPr>
        <w:t>/ar</w:t>
      </w:r>
      <w:r w:rsidRPr="00AD7F17">
        <w:rPr>
          <w:u w:val="single"/>
        </w:rPr>
        <w:t xml:space="preserve"> rekomendacijas (</w:t>
      </w:r>
      <w:r w:rsidR="00BE6AD1">
        <w:rPr>
          <w:u w:val="single"/>
        </w:rPr>
        <w:t>3</w:t>
      </w:r>
      <w:r w:rsidRPr="00AD7F17">
        <w:rPr>
          <w:u w:val="single"/>
        </w:rPr>
        <w:t xml:space="preserve"> priedas).</w:t>
      </w:r>
      <w:r w:rsidRPr="00AD7F17">
        <w:t xml:space="preserve"> </w:t>
      </w:r>
      <w:r w:rsidR="0025018F">
        <w:t>Atsakymai į klausimus</w:t>
      </w:r>
      <w:r w:rsidRPr="00AD7F17">
        <w:t>, pastabos</w:t>
      </w:r>
      <w:r w:rsidR="00366843">
        <w:t>,</w:t>
      </w:r>
      <w:r w:rsidRPr="00AD7F17">
        <w:t xml:space="preserve"> siūlymai</w:t>
      </w:r>
      <w:r w:rsidR="00366843">
        <w:t xml:space="preserve"> ir/ar rekomendacijos</w:t>
      </w:r>
      <w:r w:rsidRPr="00AD7F17">
        <w:t xml:space="preserve"> gauti pasibaigus aukščiau nurodytam terminui gali būti nenagrinėjami.</w:t>
      </w:r>
      <w:r w:rsidRPr="00AD7F17">
        <w:rPr>
          <w:lang w:eastAsia="lt-LT"/>
        </w:rPr>
        <w:t xml:space="preserve"> </w:t>
      </w:r>
      <w:r w:rsidRPr="00AD7F17">
        <w:t>Atsižvelgiant į gautus atsakymus</w:t>
      </w:r>
      <w:r w:rsidR="0025018F">
        <w:t xml:space="preserve"> į klausimus</w:t>
      </w:r>
      <w:r w:rsidRPr="00AD7F17">
        <w:t xml:space="preserve">, </w:t>
      </w:r>
      <w:r w:rsidR="00E93FDA">
        <w:t xml:space="preserve">pastabas, </w:t>
      </w:r>
      <w:r w:rsidRPr="00AD7F17">
        <w:t>siūlymus ir</w:t>
      </w:r>
      <w:r w:rsidR="00E93FDA">
        <w:t>/ar</w:t>
      </w:r>
      <w:r w:rsidRPr="00AD7F17">
        <w:t xml:space="preserve"> rekomendacijas, gali būti organizuojamas susitikimas su visais </w:t>
      </w:r>
      <w:r w:rsidR="00E93FDA">
        <w:t xml:space="preserve">ir/ar atskirais </w:t>
      </w:r>
      <w:r w:rsidRPr="00AD7F17">
        <w:t>tiekėjais dėl rinkos konsultacijų.</w:t>
      </w:r>
    </w:p>
    <w:p w14:paraId="6A77784B" w14:textId="0845ED8F" w:rsidR="000F4533" w:rsidRPr="006C1340" w:rsidRDefault="000F4533" w:rsidP="00AD3E62">
      <w:pPr>
        <w:spacing w:after="120" w:line="240" w:lineRule="auto"/>
        <w:jc w:val="both"/>
        <w:rPr>
          <w:rFonts w:cstheme="minorHAnsi"/>
          <w:b/>
        </w:rPr>
      </w:pPr>
    </w:p>
    <w:p w14:paraId="7E6721F5" w14:textId="77777777" w:rsidR="00584186" w:rsidRPr="00056174" w:rsidRDefault="00630B2F" w:rsidP="0078566C">
      <w:pPr>
        <w:spacing w:after="0" w:line="240" w:lineRule="auto"/>
        <w:ind w:firstLine="720"/>
        <w:jc w:val="both"/>
        <w:rPr>
          <w:rFonts w:cstheme="minorHAnsi"/>
        </w:rPr>
      </w:pPr>
      <w:r w:rsidRPr="00056174">
        <w:rPr>
          <w:rFonts w:cstheme="minorHAnsi"/>
        </w:rPr>
        <w:t xml:space="preserve">PRIDEDAMA. </w:t>
      </w:r>
    </w:p>
    <w:p w14:paraId="6698831B" w14:textId="13823732" w:rsidR="009B35DA" w:rsidRDefault="00037300" w:rsidP="0078566C">
      <w:pPr>
        <w:spacing w:after="0" w:line="240" w:lineRule="auto"/>
        <w:ind w:firstLine="720"/>
        <w:jc w:val="both"/>
        <w:rPr>
          <w:rFonts w:cstheme="minorHAnsi"/>
        </w:rPr>
      </w:pPr>
      <w:r>
        <w:rPr>
          <w:rFonts w:cstheme="minorHAnsi"/>
        </w:rPr>
        <w:t>1</w:t>
      </w:r>
      <w:r w:rsidR="00E42116">
        <w:rPr>
          <w:rFonts w:cstheme="minorHAnsi"/>
        </w:rPr>
        <w:t xml:space="preserve"> priedas. </w:t>
      </w:r>
      <w:r w:rsidR="001D79B4" w:rsidRPr="001D79B4">
        <w:rPr>
          <w:rFonts w:cstheme="minorHAnsi"/>
        </w:rPr>
        <w:t>E-2, GK-4 katilo</w:t>
      </w:r>
      <w:r w:rsidR="00297F61">
        <w:rPr>
          <w:rFonts w:cstheme="minorHAnsi"/>
        </w:rPr>
        <w:t xml:space="preserve"> </w:t>
      </w:r>
      <w:r w:rsidR="001D79B4" w:rsidRPr="001D79B4">
        <w:rPr>
          <w:rFonts w:cstheme="minorHAnsi"/>
        </w:rPr>
        <w:t>BKZ 75-39FB garo aušintuv</w:t>
      </w:r>
      <w:r w:rsidR="00BE6AD1">
        <w:rPr>
          <w:rFonts w:cstheme="minorHAnsi"/>
        </w:rPr>
        <w:t>ų</w:t>
      </w:r>
      <w:r w:rsidR="001D79B4" w:rsidRPr="001D79B4">
        <w:rPr>
          <w:rFonts w:cstheme="minorHAnsi"/>
        </w:rPr>
        <w:t xml:space="preserve"> vamz</w:t>
      </w:r>
      <w:r w:rsidR="001D79B4">
        <w:rPr>
          <w:rFonts w:cstheme="minorHAnsi"/>
        </w:rPr>
        <w:t>dynų</w:t>
      </w:r>
      <w:r w:rsidR="001D79B4" w:rsidRPr="001D79B4">
        <w:rPr>
          <w:rFonts w:cstheme="minorHAnsi"/>
        </w:rPr>
        <w:t xml:space="preserve"> sist</w:t>
      </w:r>
      <w:r w:rsidR="0079484F">
        <w:rPr>
          <w:rFonts w:cstheme="minorHAnsi"/>
        </w:rPr>
        <w:t>emų</w:t>
      </w:r>
      <w:r w:rsidR="001D79B4" w:rsidRPr="001D79B4">
        <w:rPr>
          <w:rFonts w:cstheme="minorHAnsi"/>
        </w:rPr>
        <w:t xml:space="preserve"> brėžiniai.</w:t>
      </w:r>
    </w:p>
    <w:p w14:paraId="51D574ED" w14:textId="56D3AF71" w:rsidR="00E42116" w:rsidRDefault="0079484F" w:rsidP="0078566C">
      <w:pPr>
        <w:spacing w:after="0" w:line="240" w:lineRule="auto"/>
        <w:ind w:firstLine="720"/>
        <w:jc w:val="both"/>
        <w:rPr>
          <w:rFonts w:cstheme="minorHAnsi"/>
        </w:rPr>
      </w:pPr>
      <w:r>
        <w:rPr>
          <w:rFonts w:cstheme="minorHAnsi"/>
        </w:rPr>
        <w:t>2</w:t>
      </w:r>
      <w:r w:rsidR="00E42116">
        <w:rPr>
          <w:rFonts w:cstheme="minorHAnsi"/>
        </w:rPr>
        <w:t xml:space="preserve"> priedas. </w:t>
      </w:r>
      <w:r w:rsidR="00BE6AD1" w:rsidRPr="00BE6AD1">
        <w:rPr>
          <w:rFonts w:cstheme="minorHAnsi"/>
        </w:rPr>
        <w:t>E-2 GK-4 katilo BKZ 75-39FB paviršini</w:t>
      </w:r>
      <w:r w:rsidR="00293E44">
        <w:rPr>
          <w:rFonts w:cstheme="minorHAnsi"/>
        </w:rPr>
        <w:t>ų</w:t>
      </w:r>
      <w:r w:rsidR="00BE6AD1" w:rsidRPr="00BE6AD1">
        <w:rPr>
          <w:rFonts w:cstheme="minorHAnsi"/>
        </w:rPr>
        <w:t xml:space="preserve"> garo aušintuv</w:t>
      </w:r>
      <w:r w:rsidR="00293E44">
        <w:rPr>
          <w:rFonts w:cstheme="minorHAnsi"/>
        </w:rPr>
        <w:t>ų</w:t>
      </w:r>
      <w:r w:rsidR="00BE6AD1" w:rsidRPr="00BE6AD1">
        <w:rPr>
          <w:rFonts w:cstheme="minorHAnsi"/>
        </w:rPr>
        <w:t xml:space="preserve"> -2 vnt</w:t>
      </w:r>
      <w:r w:rsidR="00AD4500">
        <w:rPr>
          <w:rFonts w:cstheme="minorHAnsi"/>
        </w:rPr>
        <w:t>. (medžiagų specifikacija)</w:t>
      </w:r>
      <w:r w:rsidR="00BE6AD1" w:rsidRPr="00BE6AD1">
        <w:rPr>
          <w:rFonts w:cstheme="minorHAnsi"/>
        </w:rPr>
        <w:t>. (blokas B-21)</w:t>
      </w:r>
      <w:r w:rsidR="00AD4500">
        <w:rPr>
          <w:rFonts w:cstheme="minorHAnsi"/>
        </w:rPr>
        <w:t>.</w:t>
      </w:r>
    </w:p>
    <w:p w14:paraId="4AD794A0" w14:textId="7A7E2566" w:rsidR="0032396A" w:rsidRPr="00056174" w:rsidRDefault="00037300" w:rsidP="0025018F">
      <w:pPr>
        <w:spacing w:after="0" w:line="240" w:lineRule="auto"/>
        <w:ind w:firstLine="720"/>
        <w:jc w:val="both"/>
        <w:rPr>
          <w:rFonts w:cstheme="minorHAnsi"/>
          <w:vanish/>
          <w:lang w:val="es-ES"/>
        </w:rPr>
      </w:pPr>
      <w:r>
        <w:rPr>
          <w:rFonts w:cstheme="minorHAnsi"/>
        </w:rPr>
        <w:lastRenderedPageBreak/>
        <w:t>3</w:t>
      </w:r>
      <w:r w:rsidRPr="00056174">
        <w:rPr>
          <w:rFonts w:cstheme="minorHAnsi"/>
        </w:rPr>
        <w:t xml:space="preserve"> priedas. Klausimai </w:t>
      </w:r>
      <w:r>
        <w:rPr>
          <w:rFonts w:cstheme="minorHAnsi"/>
        </w:rPr>
        <w:t>d</w:t>
      </w:r>
      <w:r w:rsidRPr="00056174">
        <w:rPr>
          <w:rFonts w:cstheme="minorHAnsi"/>
        </w:rPr>
        <w:t>alyviams.</w:t>
      </w:r>
    </w:p>
    <w:sectPr w:rsidR="0032396A" w:rsidRPr="00056174" w:rsidSect="00652A3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568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BF12C" w14:textId="77777777" w:rsidR="004012CE" w:rsidRDefault="004012CE" w:rsidP="007E6C2C">
      <w:pPr>
        <w:spacing w:after="0" w:line="240" w:lineRule="auto"/>
      </w:pPr>
      <w:r>
        <w:separator/>
      </w:r>
    </w:p>
  </w:endnote>
  <w:endnote w:type="continuationSeparator" w:id="0">
    <w:p w14:paraId="2AB3D56C" w14:textId="77777777" w:rsidR="004012CE" w:rsidRDefault="004012CE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C5735" w14:textId="77777777" w:rsidR="00630B2F" w:rsidRDefault="00630B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13E48" w14:textId="77777777" w:rsidR="00630B2F" w:rsidRDefault="00630B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B85A4" w14:textId="77777777" w:rsidR="00630B2F" w:rsidRDefault="00630B2F" w:rsidP="008D6C37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</w:rPr>
    </w:pPr>
    <w:r>
      <w:rPr>
        <w:rFonts w:ascii="Arial" w:hAnsi="Arial" w:cs="Arial"/>
        <w:color w:val="4D4D4C"/>
        <w:sz w:val="13"/>
        <w:szCs w:val="13"/>
      </w:rPr>
      <w:t>AB „Vilniaus šilumos tinklai</w:t>
    </w:r>
    <w:r w:rsidRPr="008A4ACC">
      <w:rPr>
        <w:rFonts w:ascii="Arial" w:hAnsi="Arial" w:cs="Arial"/>
        <w:color w:val="4D4D4C"/>
        <w:sz w:val="13"/>
        <w:szCs w:val="13"/>
      </w:rPr>
      <w:t xml:space="preserve">”, </w:t>
    </w:r>
    <w:r>
      <w:rPr>
        <w:rFonts w:ascii="Arial" w:hAnsi="Arial" w:cs="Arial"/>
        <w:color w:val="4D4D4C"/>
        <w:sz w:val="13"/>
        <w:szCs w:val="13"/>
      </w:rPr>
      <w:t>Elektrinės g. 2</w:t>
    </w:r>
    <w:r w:rsidRPr="008A4ACC">
      <w:rPr>
        <w:rFonts w:ascii="Arial" w:hAnsi="Arial" w:cs="Arial"/>
        <w:color w:val="4D4D4C"/>
        <w:sz w:val="13"/>
        <w:szCs w:val="13"/>
      </w:rPr>
      <w:t>,</w:t>
    </w:r>
    <w:r>
      <w:rPr>
        <w:rFonts w:ascii="Arial" w:hAnsi="Arial" w:cs="Arial"/>
        <w:color w:val="4D4D4C"/>
        <w:sz w:val="13"/>
        <w:szCs w:val="13"/>
      </w:rPr>
      <w:t xml:space="preserve"> 03150 Vilnius, adresas korespondencijai Spaudos g. 6-1, 05132 Vilnius, tel. 1840</w:t>
    </w:r>
    <w:r w:rsidRPr="008A4ACC">
      <w:rPr>
        <w:rFonts w:ascii="Arial" w:hAnsi="Arial" w:cs="Arial"/>
        <w:color w:val="4D4D4C"/>
        <w:sz w:val="13"/>
        <w:szCs w:val="13"/>
      </w:rPr>
      <w:t>,</w:t>
    </w:r>
    <w:r>
      <w:rPr>
        <w:rFonts w:ascii="Arial" w:hAnsi="Arial" w:cs="Arial"/>
        <w:color w:val="4D4D4C"/>
        <w:sz w:val="13"/>
        <w:szCs w:val="13"/>
      </w:rPr>
      <w:t xml:space="preserve"> el. p. info</w:t>
    </w:r>
    <w:r>
      <w:rPr>
        <w:rFonts w:ascii="Arial" w:hAnsi="Arial" w:cs="Arial"/>
        <w:color w:val="4D4D4C"/>
        <w:sz w:val="13"/>
        <w:szCs w:val="13"/>
        <w:lang w:val="en-US"/>
      </w:rPr>
      <w:t>@chc.lt</w:t>
    </w:r>
    <w:r>
      <w:rPr>
        <w:rFonts w:ascii="Arial" w:hAnsi="Arial" w:cs="Arial"/>
        <w:color w:val="4D4D4C"/>
        <w:sz w:val="13"/>
        <w:szCs w:val="13"/>
      </w:rPr>
      <w:t>, www.chc.lt</w:t>
    </w:r>
  </w:p>
  <w:p w14:paraId="07B29356" w14:textId="77777777" w:rsidR="00630B2F" w:rsidRPr="008A4ACC" w:rsidRDefault="00630B2F" w:rsidP="008D6C37">
    <w:pPr>
      <w:pStyle w:val="Porat"/>
      <w:jc w:val="center"/>
      <w:rPr>
        <w:rFonts w:ascii="Arial" w:hAnsi="Arial" w:cs="Arial"/>
        <w:color w:val="4D4D4C"/>
        <w:sz w:val="13"/>
        <w:szCs w:val="13"/>
      </w:rPr>
    </w:pPr>
    <w:r w:rsidRPr="008A4ACC">
      <w:rPr>
        <w:rFonts w:ascii="Arial" w:hAnsi="Arial" w:cs="Arial"/>
        <w:color w:val="4D4D4C"/>
        <w:sz w:val="13"/>
        <w:szCs w:val="13"/>
      </w:rPr>
      <w:t>Įmonės kodas 124135580, PVM kodas LT241355811</w:t>
    </w:r>
    <w:r>
      <w:rPr>
        <w:rFonts w:ascii="Arial" w:hAnsi="Arial" w:cs="Arial"/>
        <w:color w:val="4D4D4C"/>
        <w:sz w:val="13"/>
        <w:szCs w:val="13"/>
      </w:rPr>
      <w:t xml:space="preserve">, </w:t>
    </w:r>
    <w:r w:rsidRPr="00455322">
      <w:rPr>
        <w:rFonts w:ascii="Arial" w:hAnsi="Arial" w:cs="Arial"/>
        <w:color w:val="4D4D4C"/>
        <w:sz w:val="13"/>
        <w:szCs w:val="13"/>
      </w:rPr>
      <w:t xml:space="preserve">atsiskaitomoji sąskaita LT53 7044 0600 0121 9501, </w:t>
    </w:r>
    <w:r>
      <w:rPr>
        <w:rFonts w:ascii="Arial" w:hAnsi="Arial" w:cs="Arial"/>
        <w:color w:val="4D4D4C"/>
        <w:sz w:val="13"/>
        <w:szCs w:val="13"/>
      </w:rPr>
      <w:t xml:space="preserve">įmonės duomenis tvarko </w:t>
    </w:r>
    <w:r w:rsidRPr="00455322">
      <w:rPr>
        <w:rFonts w:ascii="Arial" w:hAnsi="Arial" w:cs="Arial"/>
        <w:color w:val="4D4D4C"/>
        <w:sz w:val="13"/>
        <w:szCs w:val="13"/>
      </w:rPr>
      <w:t>LR Juridinių asmenų registras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A09C" w14:textId="77777777" w:rsidR="004012CE" w:rsidRDefault="004012CE" w:rsidP="007E6C2C">
      <w:pPr>
        <w:spacing w:after="0" w:line="240" w:lineRule="auto"/>
      </w:pPr>
      <w:r>
        <w:separator/>
      </w:r>
    </w:p>
  </w:footnote>
  <w:footnote w:type="continuationSeparator" w:id="0">
    <w:p w14:paraId="33ABFCBE" w14:textId="77777777" w:rsidR="004012CE" w:rsidRDefault="004012CE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A0FC1" w14:textId="77777777" w:rsidR="00630B2F" w:rsidRDefault="00630B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BC70" w14:textId="77777777" w:rsidR="00630B2F" w:rsidRDefault="00630B2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2EA8" w14:textId="77777777" w:rsidR="00630B2F" w:rsidRDefault="00630B2F">
    <w:pPr>
      <w:pStyle w:val="Antrats"/>
    </w:pPr>
    <w:r>
      <w:rPr>
        <w:noProof/>
        <w:lang w:eastAsia="lt-LT"/>
      </w:rPr>
      <w:drawing>
        <wp:inline distT="0" distB="0" distL="0" distR="0" wp14:anchorId="471A5D30" wp14:editId="471A5D31">
          <wp:extent cx="2160905" cy="693420"/>
          <wp:effectExtent l="0" t="0" r="0" b="0"/>
          <wp:docPr id="11" name="Picture 1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152283">
    <w:abstractNumId w:val="4"/>
  </w:num>
  <w:num w:numId="2" w16cid:durableId="1760324883">
    <w:abstractNumId w:val="3"/>
  </w:num>
  <w:num w:numId="3" w16cid:durableId="53312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7355170">
    <w:abstractNumId w:val="2"/>
  </w:num>
  <w:num w:numId="5" w16cid:durableId="866139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158EF"/>
    <w:rsid w:val="00037300"/>
    <w:rsid w:val="00040719"/>
    <w:rsid w:val="00041638"/>
    <w:rsid w:val="000424B1"/>
    <w:rsid w:val="00043BD7"/>
    <w:rsid w:val="00043DB2"/>
    <w:rsid w:val="0005132B"/>
    <w:rsid w:val="00056174"/>
    <w:rsid w:val="000578EA"/>
    <w:rsid w:val="000620ED"/>
    <w:rsid w:val="00072117"/>
    <w:rsid w:val="000777FE"/>
    <w:rsid w:val="00081882"/>
    <w:rsid w:val="0008272F"/>
    <w:rsid w:val="00091BDE"/>
    <w:rsid w:val="00097FBC"/>
    <w:rsid w:val="000A67DC"/>
    <w:rsid w:val="000A73DC"/>
    <w:rsid w:val="000B29AE"/>
    <w:rsid w:val="000C34F4"/>
    <w:rsid w:val="000C5420"/>
    <w:rsid w:val="000E303B"/>
    <w:rsid w:val="000E4386"/>
    <w:rsid w:val="000F00BD"/>
    <w:rsid w:val="000F4533"/>
    <w:rsid w:val="0010071E"/>
    <w:rsid w:val="001059C0"/>
    <w:rsid w:val="00107E06"/>
    <w:rsid w:val="0011401A"/>
    <w:rsid w:val="00114D47"/>
    <w:rsid w:val="00162154"/>
    <w:rsid w:val="00162D7F"/>
    <w:rsid w:val="00166F2C"/>
    <w:rsid w:val="00170F2C"/>
    <w:rsid w:val="0017158F"/>
    <w:rsid w:val="001D1FD0"/>
    <w:rsid w:val="001D79B4"/>
    <w:rsid w:val="001F269D"/>
    <w:rsid w:val="001F769E"/>
    <w:rsid w:val="00205334"/>
    <w:rsid w:val="00211C64"/>
    <w:rsid w:val="002151A1"/>
    <w:rsid w:val="00224CED"/>
    <w:rsid w:val="002271F4"/>
    <w:rsid w:val="00243392"/>
    <w:rsid w:val="00243429"/>
    <w:rsid w:val="0025018F"/>
    <w:rsid w:val="0025418F"/>
    <w:rsid w:val="002575C3"/>
    <w:rsid w:val="00261C98"/>
    <w:rsid w:val="00264A51"/>
    <w:rsid w:val="0026618D"/>
    <w:rsid w:val="0026789E"/>
    <w:rsid w:val="00270232"/>
    <w:rsid w:val="002854E2"/>
    <w:rsid w:val="0029179D"/>
    <w:rsid w:val="00291A87"/>
    <w:rsid w:val="00293E44"/>
    <w:rsid w:val="002941C0"/>
    <w:rsid w:val="002945C0"/>
    <w:rsid w:val="00297F61"/>
    <w:rsid w:val="002A6B9B"/>
    <w:rsid w:val="002B5EED"/>
    <w:rsid w:val="002C075A"/>
    <w:rsid w:val="002C6B90"/>
    <w:rsid w:val="002D16CF"/>
    <w:rsid w:val="002E1A4E"/>
    <w:rsid w:val="002E1BF9"/>
    <w:rsid w:val="002E1C7D"/>
    <w:rsid w:val="002E4EFC"/>
    <w:rsid w:val="003032BA"/>
    <w:rsid w:val="00305141"/>
    <w:rsid w:val="00315FDA"/>
    <w:rsid w:val="0032396A"/>
    <w:rsid w:val="00351099"/>
    <w:rsid w:val="00351D3A"/>
    <w:rsid w:val="00353D7A"/>
    <w:rsid w:val="00357C89"/>
    <w:rsid w:val="00361F06"/>
    <w:rsid w:val="00366843"/>
    <w:rsid w:val="00373556"/>
    <w:rsid w:val="003761D1"/>
    <w:rsid w:val="003848FA"/>
    <w:rsid w:val="00387DDB"/>
    <w:rsid w:val="00391723"/>
    <w:rsid w:val="00394DC3"/>
    <w:rsid w:val="00395B9D"/>
    <w:rsid w:val="003A54A8"/>
    <w:rsid w:val="003A7EDE"/>
    <w:rsid w:val="003B1727"/>
    <w:rsid w:val="003B2E64"/>
    <w:rsid w:val="003B6F64"/>
    <w:rsid w:val="003C0010"/>
    <w:rsid w:val="003C67C7"/>
    <w:rsid w:val="003D022F"/>
    <w:rsid w:val="003D2E81"/>
    <w:rsid w:val="003F3B7A"/>
    <w:rsid w:val="004012CE"/>
    <w:rsid w:val="00401A13"/>
    <w:rsid w:val="0040495D"/>
    <w:rsid w:val="00406B6B"/>
    <w:rsid w:val="004078E1"/>
    <w:rsid w:val="00413684"/>
    <w:rsid w:val="0042742B"/>
    <w:rsid w:val="004338A2"/>
    <w:rsid w:val="004500F1"/>
    <w:rsid w:val="004537A0"/>
    <w:rsid w:val="00454642"/>
    <w:rsid w:val="004559B6"/>
    <w:rsid w:val="004567F0"/>
    <w:rsid w:val="00460BCC"/>
    <w:rsid w:val="00467C74"/>
    <w:rsid w:val="00472292"/>
    <w:rsid w:val="00476A48"/>
    <w:rsid w:val="00480B6E"/>
    <w:rsid w:val="0049707E"/>
    <w:rsid w:val="004A154F"/>
    <w:rsid w:val="004A3BBA"/>
    <w:rsid w:val="004B3D85"/>
    <w:rsid w:val="004B65A2"/>
    <w:rsid w:val="004D32BB"/>
    <w:rsid w:val="004E5DC5"/>
    <w:rsid w:val="004E7154"/>
    <w:rsid w:val="004F1B77"/>
    <w:rsid w:val="004F341C"/>
    <w:rsid w:val="00502475"/>
    <w:rsid w:val="00511D88"/>
    <w:rsid w:val="0051425E"/>
    <w:rsid w:val="0051586E"/>
    <w:rsid w:val="00525049"/>
    <w:rsid w:val="0055236A"/>
    <w:rsid w:val="00560FA7"/>
    <w:rsid w:val="00562136"/>
    <w:rsid w:val="00562B45"/>
    <w:rsid w:val="00567670"/>
    <w:rsid w:val="00584186"/>
    <w:rsid w:val="005A01BD"/>
    <w:rsid w:val="005A23B3"/>
    <w:rsid w:val="005B416E"/>
    <w:rsid w:val="005B7697"/>
    <w:rsid w:val="005E6477"/>
    <w:rsid w:val="005E6704"/>
    <w:rsid w:val="005F3E5A"/>
    <w:rsid w:val="005F6089"/>
    <w:rsid w:val="0060058B"/>
    <w:rsid w:val="00603887"/>
    <w:rsid w:val="00616345"/>
    <w:rsid w:val="0062497E"/>
    <w:rsid w:val="006258CC"/>
    <w:rsid w:val="006303AF"/>
    <w:rsid w:val="00630B2F"/>
    <w:rsid w:val="00634EB9"/>
    <w:rsid w:val="0064672D"/>
    <w:rsid w:val="00652A3E"/>
    <w:rsid w:val="006645AD"/>
    <w:rsid w:val="006750BA"/>
    <w:rsid w:val="00687C2A"/>
    <w:rsid w:val="00692907"/>
    <w:rsid w:val="00692C54"/>
    <w:rsid w:val="00695358"/>
    <w:rsid w:val="00697182"/>
    <w:rsid w:val="006A2E2B"/>
    <w:rsid w:val="006A4254"/>
    <w:rsid w:val="006C1340"/>
    <w:rsid w:val="006C73BF"/>
    <w:rsid w:val="006D24F6"/>
    <w:rsid w:val="006E460F"/>
    <w:rsid w:val="006F0759"/>
    <w:rsid w:val="006F1B79"/>
    <w:rsid w:val="006F29E8"/>
    <w:rsid w:val="006F42A4"/>
    <w:rsid w:val="006F4CA4"/>
    <w:rsid w:val="0072086F"/>
    <w:rsid w:val="00723B81"/>
    <w:rsid w:val="00723DC2"/>
    <w:rsid w:val="007322EC"/>
    <w:rsid w:val="0077250F"/>
    <w:rsid w:val="0077592B"/>
    <w:rsid w:val="00777CA4"/>
    <w:rsid w:val="007850AF"/>
    <w:rsid w:val="0078566C"/>
    <w:rsid w:val="007875ED"/>
    <w:rsid w:val="00787CA2"/>
    <w:rsid w:val="0079484F"/>
    <w:rsid w:val="007A26BA"/>
    <w:rsid w:val="007A4A13"/>
    <w:rsid w:val="007B3143"/>
    <w:rsid w:val="007D350C"/>
    <w:rsid w:val="007D3F65"/>
    <w:rsid w:val="007E0114"/>
    <w:rsid w:val="007E1C8D"/>
    <w:rsid w:val="007E474A"/>
    <w:rsid w:val="007E6C2C"/>
    <w:rsid w:val="007E7825"/>
    <w:rsid w:val="008112EA"/>
    <w:rsid w:val="00821AC5"/>
    <w:rsid w:val="00823721"/>
    <w:rsid w:val="00825D5C"/>
    <w:rsid w:val="008416D3"/>
    <w:rsid w:val="00842BFA"/>
    <w:rsid w:val="00846BAA"/>
    <w:rsid w:val="00851AE9"/>
    <w:rsid w:val="00866CBA"/>
    <w:rsid w:val="0088715A"/>
    <w:rsid w:val="00892C97"/>
    <w:rsid w:val="008A4ACC"/>
    <w:rsid w:val="008B4E79"/>
    <w:rsid w:val="008D6C37"/>
    <w:rsid w:val="00903017"/>
    <w:rsid w:val="00930414"/>
    <w:rsid w:val="00931919"/>
    <w:rsid w:val="00934201"/>
    <w:rsid w:val="00942595"/>
    <w:rsid w:val="009440D8"/>
    <w:rsid w:val="009517F5"/>
    <w:rsid w:val="0095319F"/>
    <w:rsid w:val="0095431B"/>
    <w:rsid w:val="009621C5"/>
    <w:rsid w:val="009671E0"/>
    <w:rsid w:val="00970D08"/>
    <w:rsid w:val="009825FD"/>
    <w:rsid w:val="009A3EF0"/>
    <w:rsid w:val="009A5902"/>
    <w:rsid w:val="009B35DA"/>
    <w:rsid w:val="009B4C63"/>
    <w:rsid w:val="009E1FA7"/>
    <w:rsid w:val="009E3183"/>
    <w:rsid w:val="009E3EAF"/>
    <w:rsid w:val="009E4053"/>
    <w:rsid w:val="00A20FAD"/>
    <w:rsid w:val="00A2626F"/>
    <w:rsid w:val="00A37F3B"/>
    <w:rsid w:val="00A674D1"/>
    <w:rsid w:val="00A755F9"/>
    <w:rsid w:val="00A76504"/>
    <w:rsid w:val="00A86B7B"/>
    <w:rsid w:val="00A87DE5"/>
    <w:rsid w:val="00A95D75"/>
    <w:rsid w:val="00AA7BB2"/>
    <w:rsid w:val="00AD3E62"/>
    <w:rsid w:val="00AD4500"/>
    <w:rsid w:val="00AE79F7"/>
    <w:rsid w:val="00B04380"/>
    <w:rsid w:val="00B06012"/>
    <w:rsid w:val="00B10FFA"/>
    <w:rsid w:val="00B179F4"/>
    <w:rsid w:val="00B207AE"/>
    <w:rsid w:val="00B2109F"/>
    <w:rsid w:val="00B21C7F"/>
    <w:rsid w:val="00B40B21"/>
    <w:rsid w:val="00B50A6B"/>
    <w:rsid w:val="00B567A7"/>
    <w:rsid w:val="00B63EF3"/>
    <w:rsid w:val="00B664F9"/>
    <w:rsid w:val="00B77B0C"/>
    <w:rsid w:val="00BC67D6"/>
    <w:rsid w:val="00BD2F24"/>
    <w:rsid w:val="00BD49CA"/>
    <w:rsid w:val="00BE1C6A"/>
    <w:rsid w:val="00BE249C"/>
    <w:rsid w:val="00BE6AD1"/>
    <w:rsid w:val="00BF3D0D"/>
    <w:rsid w:val="00C042C5"/>
    <w:rsid w:val="00C15783"/>
    <w:rsid w:val="00C21438"/>
    <w:rsid w:val="00C23903"/>
    <w:rsid w:val="00C25342"/>
    <w:rsid w:val="00C33048"/>
    <w:rsid w:val="00C339E1"/>
    <w:rsid w:val="00C35104"/>
    <w:rsid w:val="00C44728"/>
    <w:rsid w:val="00C554A7"/>
    <w:rsid w:val="00C56806"/>
    <w:rsid w:val="00C65265"/>
    <w:rsid w:val="00C7568F"/>
    <w:rsid w:val="00C764E1"/>
    <w:rsid w:val="00C803BD"/>
    <w:rsid w:val="00C836E4"/>
    <w:rsid w:val="00C86A95"/>
    <w:rsid w:val="00CA764C"/>
    <w:rsid w:val="00CB4AA2"/>
    <w:rsid w:val="00CC1001"/>
    <w:rsid w:val="00CC6096"/>
    <w:rsid w:val="00CD3C63"/>
    <w:rsid w:val="00CD6BC3"/>
    <w:rsid w:val="00CF2DF8"/>
    <w:rsid w:val="00D04DE7"/>
    <w:rsid w:val="00D44F1B"/>
    <w:rsid w:val="00D60D19"/>
    <w:rsid w:val="00D62150"/>
    <w:rsid w:val="00D8235A"/>
    <w:rsid w:val="00D94D58"/>
    <w:rsid w:val="00DA421D"/>
    <w:rsid w:val="00DB51FD"/>
    <w:rsid w:val="00DC5B4E"/>
    <w:rsid w:val="00DC62C6"/>
    <w:rsid w:val="00DC73C7"/>
    <w:rsid w:val="00DD49A9"/>
    <w:rsid w:val="00DE4198"/>
    <w:rsid w:val="00DF4051"/>
    <w:rsid w:val="00E04000"/>
    <w:rsid w:val="00E16D7B"/>
    <w:rsid w:val="00E3270B"/>
    <w:rsid w:val="00E42116"/>
    <w:rsid w:val="00E57D16"/>
    <w:rsid w:val="00E57DAC"/>
    <w:rsid w:val="00E72CE4"/>
    <w:rsid w:val="00E82C8E"/>
    <w:rsid w:val="00E93FDA"/>
    <w:rsid w:val="00EC1C34"/>
    <w:rsid w:val="00ED1ABA"/>
    <w:rsid w:val="00ED494E"/>
    <w:rsid w:val="00ED4F92"/>
    <w:rsid w:val="00EE3650"/>
    <w:rsid w:val="00EF0C09"/>
    <w:rsid w:val="00F1084D"/>
    <w:rsid w:val="00F13446"/>
    <w:rsid w:val="00F27335"/>
    <w:rsid w:val="00F30546"/>
    <w:rsid w:val="00F43D5E"/>
    <w:rsid w:val="00F4793D"/>
    <w:rsid w:val="00F479C3"/>
    <w:rsid w:val="00F55EF9"/>
    <w:rsid w:val="00F6156F"/>
    <w:rsid w:val="00F634F5"/>
    <w:rsid w:val="00F655A7"/>
    <w:rsid w:val="00F73AFB"/>
    <w:rsid w:val="00F758C7"/>
    <w:rsid w:val="00F82A84"/>
    <w:rsid w:val="00FA0C91"/>
    <w:rsid w:val="00FB2F46"/>
    <w:rsid w:val="00FC21CB"/>
    <w:rsid w:val="00FC755F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58CEEECA-8936-4E99-91D6-35BC31F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650"/>
  </w:style>
  <w:style w:type="paragraph" w:styleId="Antrat9">
    <w:name w:val="heading 9"/>
    <w:basedOn w:val="prastasis"/>
    <w:next w:val="prastasis"/>
    <w:link w:val="Antrat9Diagrama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9Diagrama">
    <w:name w:val="Antraštė 9 Diagrama"/>
    <w:basedOn w:val="Numatytasispastraiposriftas"/>
    <w:link w:val="Antrat9"/>
    <w:rsid w:val="004E7154"/>
    <w:rPr>
      <w:rFonts w:ascii="Arial" w:eastAsia="Times New Roman" w:hAnsi="Arial" w:cs="Arial"/>
      <w:lang w:eastAsia="ja-JP"/>
    </w:rPr>
  </w:style>
  <w:style w:type="character" w:styleId="Hipersaitas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Numatytasispastraiposriftas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21438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21438"/>
    <w:rPr>
      <w:vertAlign w:val="superscript"/>
    </w:rPr>
  </w:style>
  <w:style w:type="character" w:styleId="Grietas">
    <w:name w:val="Strong"/>
    <w:basedOn w:val="Numatytasispastraiposriftas"/>
    <w:uiPriority w:val="22"/>
    <w:qFormat/>
    <w:rsid w:val="00056174"/>
    <w:rPr>
      <w:b/>
      <w:bCs/>
    </w:rPr>
  </w:style>
  <w:style w:type="paragraph" w:styleId="Pataisymai">
    <w:name w:val="Revision"/>
    <w:hidden/>
    <w:uiPriority w:val="99"/>
    <w:semiHidden/>
    <w:rsid w:val="00387DDB"/>
    <w:pPr>
      <w:spacing w:after="0" w:line="240" w:lineRule="auto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B10F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girdas.leleiva@chc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5FA78136F66E40816F69051440B276" ma:contentTypeVersion="8" ma:contentTypeDescription="Kurkite naują dokumentą." ma:contentTypeScope="" ma:versionID="1f150392cc433aed14797cffa739dc80">
  <xsd:schema xmlns:xsd="http://www.w3.org/2001/XMLSchema" xmlns:xs="http://www.w3.org/2001/XMLSchema" xmlns:p="http://schemas.microsoft.com/office/2006/metadata/properties" xmlns:ns3="7b3cf93b-65ae-4d56-be0c-1e791395697b" targetNamespace="http://schemas.microsoft.com/office/2006/metadata/properties" ma:root="true" ma:fieldsID="57814af1271a117c2412df39c2516693" ns3:_="">
    <xsd:import namespace="7b3cf93b-65ae-4d56-be0c-1e79139569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cf93b-65ae-4d56-be0c-1e79139569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57C55-EC71-4B23-9575-884EA2AAE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0E9F89-299F-4FBC-9B02-BF36D2F4F9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65D75-A22C-4613-A7B6-260AC4181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cf93b-65ae-4d56-be0c-1e79139569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A0452C-7431-4751-8B9B-017A024B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1761</Words>
  <Characters>1004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reda.budreikaite@chc.lt</dc:creator>
  <cp:lastModifiedBy>Algirdas Leleiva</cp:lastModifiedBy>
  <cp:revision>4</cp:revision>
  <cp:lastPrinted>2017-01-02T09:46:00Z</cp:lastPrinted>
  <dcterms:created xsi:type="dcterms:W3CDTF">2025-02-18T15:34:00Z</dcterms:created>
  <dcterms:modified xsi:type="dcterms:W3CDTF">2025-02-20T06:04:00Z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0x010100CF5FA78136F66E40816F69051440B276</vt:lpwstr>
  </property>
</Properties>
</file>